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7B5" w:rsidRDefault="00D454A6" w:rsidP="00894E07">
      <w:pPr>
        <w:jc w:val="center"/>
        <w:rPr>
          <w:b/>
        </w:rPr>
      </w:pPr>
      <w:r>
        <w:rPr>
          <w:b/>
        </w:rPr>
        <w:t>Specyfikacja techniczna</w:t>
      </w:r>
      <w:r w:rsidR="00AF6C51">
        <w:rPr>
          <w:b/>
        </w:rPr>
        <w:t xml:space="preserve"> </w:t>
      </w:r>
    </w:p>
    <w:p w:rsidR="00B23AC1" w:rsidRDefault="00B23AC1" w:rsidP="00B23AC1">
      <w:pPr>
        <w:rPr>
          <w:b/>
        </w:rPr>
      </w:pPr>
      <w:r w:rsidRPr="001C37B5">
        <w:rPr>
          <w:b/>
        </w:rPr>
        <w:t xml:space="preserve">UWAGA! </w:t>
      </w:r>
    </w:p>
    <w:p w:rsidR="00B23AC1" w:rsidRPr="001C37B5" w:rsidRDefault="00B23AC1" w:rsidP="00B23AC1">
      <w:pPr>
        <w:rPr>
          <w:b/>
        </w:rPr>
      </w:pPr>
      <w:r w:rsidRPr="001C37B5">
        <w:rPr>
          <w:b/>
        </w:rPr>
        <w:t>Zamawiający wymaga, aby wszy</w:t>
      </w:r>
      <w:r>
        <w:rPr>
          <w:b/>
        </w:rPr>
        <w:t>stkie meble w zakresie zadania 1</w:t>
      </w:r>
      <w:r w:rsidRPr="001C37B5">
        <w:rPr>
          <w:b/>
        </w:rPr>
        <w:t xml:space="preserve"> były jednolite kolorystycznie (kolor płyty meblowej</w:t>
      </w:r>
      <w:r>
        <w:rPr>
          <w:b/>
        </w:rPr>
        <w:t>, kolor sklejki - buk</w:t>
      </w:r>
      <w:r w:rsidRPr="001C37B5">
        <w:rPr>
          <w:b/>
        </w:rPr>
        <w:t xml:space="preserve">). </w:t>
      </w:r>
    </w:p>
    <w:p w:rsidR="00B23AC1" w:rsidRPr="001C37B5" w:rsidRDefault="00B23AC1" w:rsidP="00B23AC1">
      <w:pPr>
        <w:rPr>
          <w:b/>
        </w:rPr>
      </w:pPr>
      <w:r w:rsidRPr="001C37B5">
        <w:rPr>
          <w:b/>
        </w:rPr>
        <w:t>Zamawiający wymaga aby meble były wykonane z należytą starannością,</w:t>
      </w:r>
      <w:r>
        <w:rPr>
          <w:b/>
        </w:rPr>
        <w:t xml:space="preserve"> </w:t>
      </w:r>
      <w:r w:rsidRPr="001C37B5">
        <w:rPr>
          <w:b/>
        </w:rPr>
        <w:t>odporne na ścieranie, wilgoć i wysoką temperaturę (do 180 st. C). Powierzchnia mebli gładka, pozbawiona porów o właściwościach antyrefleksyjnych, nie ulegająca przebarwieniom pod działaniem substancji zewnętrznych.</w:t>
      </w:r>
    </w:p>
    <w:p w:rsidR="00B23AC1" w:rsidRPr="001C37B5" w:rsidRDefault="00B23AC1" w:rsidP="00B23AC1">
      <w:r w:rsidRPr="001C37B5">
        <w:rPr>
          <w:b/>
        </w:rPr>
        <w:t>Materiały użyte do produkcji ww. mebli ( w t</w:t>
      </w:r>
      <w:r>
        <w:rPr>
          <w:b/>
        </w:rPr>
        <w:t>ym farby) powinny być</w:t>
      </w:r>
      <w:r w:rsidRPr="001C37B5">
        <w:rPr>
          <w:b/>
        </w:rPr>
        <w:t xml:space="preserve"> bezwonne, nietoksyczne, przeznaczone dla alergików. Wykonane z materiałów przeznaczonych do użytkowania wewnątrz pomieszczeń, stelaże malowane farbami proszkowymi.</w:t>
      </w:r>
    </w:p>
    <w:p w:rsidR="00B23AC1" w:rsidRPr="001C37B5" w:rsidRDefault="00B23AC1" w:rsidP="00B23AC1">
      <w:pPr>
        <w:rPr>
          <w:b/>
        </w:rPr>
      </w:pP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2607"/>
        <w:gridCol w:w="11385"/>
      </w:tblGrid>
      <w:tr w:rsidR="001C37B5" w:rsidRPr="001C37B5" w:rsidTr="00CF5ADF">
        <w:trPr>
          <w:trHeight w:val="263"/>
        </w:trPr>
        <w:tc>
          <w:tcPr>
            <w:tcW w:w="2607" w:type="dxa"/>
          </w:tcPr>
          <w:p w:rsidR="001C37B5" w:rsidRPr="001C37B5" w:rsidRDefault="001C37B5" w:rsidP="001C37B5">
            <w:pPr>
              <w:rPr>
                <w:b/>
              </w:rPr>
            </w:pPr>
            <w:r w:rsidRPr="001C37B5">
              <w:rPr>
                <w:b/>
              </w:rPr>
              <w:t>Nr zadania</w:t>
            </w:r>
          </w:p>
        </w:tc>
        <w:tc>
          <w:tcPr>
            <w:tcW w:w="11385" w:type="dxa"/>
          </w:tcPr>
          <w:p w:rsidR="001C37B5" w:rsidRPr="001C37B5" w:rsidRDefault="001C37B5" w:rsidP="001C37B5">
            <w:pPr>
              <w:rPr>
                <w:b/>
              </w:rPr>
            </w:pPr>
            <w:r w:rsidRPr="001C37B5">
              <w:rPr>
                <w:b/>
              </w:rPr>
              <w:t>Parametry wymagane przez Zamawiającego</w:t>
            </w:r>
          </w:p>
        </w:tc>
      </w:tr>
      <w:tr w:rsidR="001C37B5" w:rsidRPr="001C37B5" w:rsidTr="00CF5ADF">
        <w:trPr>
          <w:trHeight w:val="263"/>
        </w:trPr>
        <w:tc>
          <w:tcPr>
            <w:tcW w:w="2607" w:type="dxa"/>
            <w:vMerge w:val="restart"/>
          </w:tcPr>
          <w:p w:rsidR="001C37B5" w:rsidRPr="001C37B5" w:rsidRDefault="001C37B5" w:rsidP="00AF6C51">
            <w:pPr>
              <w:spacing w:after="160" w:line="259" w:lineRule="auto"/>
              <w:rPr>
                <w:b/>
              </w:rPr>
            </w:pPr>
            <w:r w:rsidRPr="001C37B5">
              <w:rPr>
                <w:b/>
              </w:rPr>
              <w:t xml:space="preserve">Zadanie </w:t>
            </w:r>
            <w:r w:rsidR="00B23AC1">
              <w:rPr>
                <w:b/>
              </w:rPr>
              <w:t>1</w:t>
            </w:r>
          </w:p>
        </w:tc>
        <w:tc>
          <w:tcPr>
            <w:tcW w:w="11385" w:type="dxa"/>
          </w:tcPr>
          <w:p w:rsidR="001C37B5" w:rsidRPr="001C37B5" w:rsidRDefault="001C37B5" w:rsidP="00CF5ADF">
            <w:pPr>
              <w:spacing w:after="160" w:line="259" w:lineRule="auto"/>
              <w:rPr>
                <w:b/>
              </w:rPr>
            </w:pPr>
          </w:p>
          <w:p w:rsidR="001C37B5" w:rsidRPr="001C37B5" w:rsidRDefault="001C37B5" w:rsidP="00CF5ADF">
            <w:pPr>
              <w:spacing w:after="160" w:line="259" w:lineRule="auto"/>
              <w:rPr>
                <w:b/>
              </w:rPr>
            </w:pPr>
            <w:r w:rsidRPr="001C37B5">
              <w:rPr>
                <w:b/>
              </w:rPr>
              <w:t>Stół uczniowski 2- osobowy (</w:t>
            </w:r>
            <w:r w:rsidR="00236629">
              <w:rPr>
                <w:b/>
              </w:rPr>
              <w:t>24</w:t>
            </w:r>
            <w:r w:rsidRPr="001C37B5">
              <w:rPr>
                <w:b/>
              </w:rPr>
              <w:t xml:space="preserve"> szt.)</w:t>
            </w: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 xml:space="preserve">Wymiary:                                                                                   </w:t>
            </w:r>
            <w:r w:rsidR="00B23AC1">
              <w:rPr>
                <w:b/>
              </w:rPr>
              <w:t xml:space="preserve">                                                  </w:t>
            </w:r>
            <w:r w:rsidRPr="001C37B5">
              <w:rPr>
                <w:b/>
              </w:rPr>
              <w:t xml:space="preserve">Rysunek poglądowy: 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2"/>
              </w:numPr>
              <w:spacing w:after="160" w:line="259" w:lineRule="auto"/>
            </w:pPr>
            <w:r w:rsidRPr="001C37B5">
              <w:t>Wysokość stolika 76 cm (+/- 2 cm)</w:t>
            </w:r>
          </w:p>
          <w:p w:rsidR="001C37B5" w:rsidRDefault="001C37B5" w:rsidP="001C37B5">
            <w:pPr>
              <w:numPr>
                <w:ilvl w:val="0"/>
                <w:numId w:val="2"/>
              </w:numPr>
              <w:spacing w:after="160" w:line="259" w:lineRule="auto"/>
            </w:pPr>
            <w:r w:rsidRPr="001C37B5">
              <w:t>Wymiary blatu 130/50 cm (+/- 2 cm)</w:t>
            </w:r>
          </w:p>
          <w:p w:rsidR="00AF6C51" w:rsidRPr="001C37B5" w:rsidRDefault="00B23AC1" w:rsidP="001C37B5">
            <w:pPr>
              <w:numPr>
                <w:ilvl w:val="0"/>
                <w:numId w:val="2"/>
              </w:numPr>
              <w:spacing w:after="160" w:line="259" w:lineRule="auto"/>
            </w:pPr>
            <w:r w:rsidRPr="001C37B5">
              <w:rPr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25925DF8" wp14:editId="7B2BB720">
                  <wp:simplePos x="0" y="0"/>
                  <wp:positionH relativeFrom="column">
                    <wp:posOffset>4878705</wp:posOffset>
                  </wp:positionH>
                  <wp:positionV relativeFrom="paragraph">
                    <wp:posOffset>78105</wp:posOffset>
                  </wp:positionV>
                  <wp:extent cx="1402080" cy="1505585"/>
                  <wp:effectExtent l="0" t="0" r="7620" b="0"/>
                  <wp:wrapSquare wrapText="bothSides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505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F6C51">
              <w:t>Rozmiar 6</w:t>
            </w: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 xml:space="preserve">Wymagania:                                                                                  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</w:pPr>
            <w:r w:rsidRPr="001C37B5">
              <w:t>Wykonany z rury Ø 32 mm (+/- 2 mm).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</w:pPr>
            <w:r w:rsidRPr="001C37B5">
              <w:t>Blat z płyty wiórowej laminowanej o grubości 18 mm (+/- 2 mm)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</w:pPr>
            <w:r w:rsidRPr="001C37B5">
              <w:t xml:space="preserve">Wąskie płaszczyzny zabezpieczone okleiną PCV grubości 2 mm </w:t>
            </w:r>
          </w:p>
          <w:p w:rsidR="00B23AC1" w:rsidRDefault="001C37B5" w:rsidP="00B23AC1">
            <w:r w:rsidRPr="001C37B5">
              <w:t xml:space="preserve">w </w:t>
            </w:r>
            <w:r w:rsidR="00580682" w:rsidRPr="001C37B5">
              <w:t>kolorze płyty</w:t>
            </w:r>
          </w:p>
          <w:p w:rsidR="001C37B5" w:rsidRPr="00B23AC1" w:rsidRDefault="001C37B5" w:rsidP="00B23AC1">
            <w:pPr>
              <w:pStyle w:val="Akapitzlist"/>
              <w:numPr>
                <w:ilvl w:val="0"/>
                <w:numId w:val="1"/>
              </w:numPr>
            </w:pPr>
            <w:r w:rsidRPr="001C37B5">
              <w:t>Kolor stelaża – niebieski</w:t>
            </w:r>
          </w:p>
          <w:p w:rsidR="001C37B5" w:rsidRPr="001C37B5" w:rsidRDefault="001C37B5" w:rsidP="001C37B5">
            <w:pPr>
              <w:rPr>
                <w:b/>
              </w:rPr>
            </w:pPr>
          </w:p>
        </w:tc>
      </w:tr>
      <w:tr w:rsidR="001C37B5" w:rsidRPr="001C37B5" w:rsidTr="00B23AC1">
        <w:trPr>
          <w:trHeight w:val="3799"/>
        </w:trPr>
        <w:tc>
          <w:tcPr>
            <w:tcW w:w="2607" w:type="dxa"/>
            <w:vMerge/>
          </w:tcPr>
          <w:p w:rsidR="001C37B5" w:rsidRPr="001C37B5" w:rsidRDefault="001C37B5" w:rsidP="00CF5ADF">
            <w:pPr>
              <w:spacing w:after="160" w:line="259" w:lineRule="auto"/>
            </w:pPr>
          </w:p>
        </w:tc>
        <w:tc>
          <w:tcPr>
            <w:tcW w:w="11385" w:type="dxa"/>
          </w:tcPr>
          <w:p w:rsidR="001C37B5" w:rsidRPr="001C37B5" w:rsidRDefault="001C37B5" w:rsidP="00CF5ADF">
            <w:pPr>
              <w:spacing w:after="160" w:line="259" w:lineRule="auto"/>
              <w:rPr>
                <w:b/>
              </w:rPr>
            </w:pPr>
            <w:r w:rsidRPr="001C37B5">
              <w:rPr>
                <w:b/>
              </w:rPr>
              <w:t>Krzesło uczniowskie (</w:t>
            </w:r>
            <w:r w:rsidR="00236629">
              <w:rPr>
                <w:b/>
              </w:rPr>
              <w:t>49</w:t>
            </w:r>
            <w:r w:rsidRPr="001C37B5">
              <w:rPr>
                <w:b/>
              </w:rPr>
              <w:t xml:space="preserve"> szt.)</w:t>
            </w: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 xml:space="preserve">Wymiary:                                                                                          </w:t>
            </w:r>
            <w:r w:rsidR="00B23AC1">
              <w:rPr>
                <w:b/>
              </w:rPr>
              <w:t xml:space="preserve">                                                     </w:t>
            </w:r>
            <w:r w:rsidRPr="001C37B5">
              <w:rPr>
                <w:b/>
              </w:rPr>
              <w:t>Rysunek poglądowy:</w:t>
            </w:r>
            <w:r w:rsidRPr="001C37B5">
              <w:t xml:space="preserve">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6"/>
              </w:numPr>
              <w:spacing w:after="160" w:line="259" w:lineRule="auto"/>
            </w:pPr>
            <w:r w:rsidRPr="001C37B5">
              <w:t>Wysokość całkowita 85 cm (+/- 2 cm)</w:t>
            </w:r>
          </w:p>
          <w:p w:rsidR="001C37B5" w:rsidRPr="001C37B5" w:rsidRDefault="00B23AC1" w:rsidP="001C37B5">
            <w:pPr>
              <w:numPr>
                <w:ilvl w:val="0"/>
                <w:numId w:val="6"/>
              </w:numPr>
              <w:spacing w:after="160" w:line="259" w:lineRule="auto"/>
            </w:pPr>
            <w:r w:rsidRPr="001C37B5"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418BEBF6" wp14:editId="2FE8043A">
                  <wp:simplePos x="0" y="0"/>
                  <wp:positionH relativeFrom="column">
                    <wp:posOffset>5164455</wp:posOffset>
                  </wp:positionH>
                  <wp:positionV relativeFrom="paragraph">
                    <wp:posOffset>129540</wp:posOffset>
                  </wp:positionV>
                  <wp:extent cx="1134110" cy="1444625"/>
                  <wp:effectExtent l="0" t="0" r="8890" b="317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37B5" w:rsidRPr="001C37B5">
              <w:t xml:space="preserve">Wysokość siedziska krzesła 46 cm (+/- 2 cm))                                </w:t>
            </w: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>Wymagania:</w:t>
            </w:r>
          </w:p>
          <w:p w:rsidR="001C37B5" w:rsidRPr="001C37B5" w:rsidRDefault="001C37B5" w:rsidP="001C37B5">
            <w:pPr>
              <w:numPr>
                <w:ilvl w:val="0"/>
                <w:numId w:val="5"/>
              </w:numPr>
              <w:spacing w:after="160" w:line="259" w:lineRule="auto"/>
            </w:pPr>
            <w:r w:rsidRPr="001C37B5">
              <w:t>Stelaż rura Ø 25 mm (+/- 2 mm)</w:t>
            </w:r>
          </w:p>
          <w:p w:rsidR="001C37B5" w:rsidRPr="001C37B5" w:rsidRDefault="001C37B5" w:rsidP="001C37B5">
            <w:pPr>
              <w:numPr>
                <w:ilvl w:val="0"/>
                <w:numId w:val="5"/>
              </w:numPr>
              <w:spacing w:after="160" w:line="259" w:lineRule="auto"/>
            </w:pPr>
            <w:r w:rsidRPr="001C37B5">
              <w:t xml:space="preserve">Siedzisko i oparcie ze sklejki. </w:t>
            </w:r>
          </w:p>
          <w:p w:rsidR="001C37B5" w:rsidRPr="00B23AC1" w:rsidRDefault="001C37B5" w:rsidP="00B23AC1">
            <w:pPr>
              <w:numPr>
                <w:ilvl w:val="0"/>
                <w:numId w:val="5"/>
              </w:numPr>
              <w:spacing w:after="160" w:line="259" w:lineRule="auto"/>
              <w:rPr>
                <w:b/>
              </w:rPr>
            </w:pPr>
            <w:r w:rsidRPr="001C37B5">
              <w:t>Kolor stelaża – niebieski</w:t>
            </w:r>
          </w:p>
        </w:tc>
      </w:tr>
      <w:tr w:rsidR="001C37B5" w:rsidRPr="001C37B5" w:rsidTr="00CF5ADF">
        <w:trPr>
          <w:trHeight w:val="278"/>
        </w:trPr>
        <w:tc>
          <w:tcPr>
            <w:tcW w:w="2607" w:type="dxa"/>
          </w:tcPr>
          <w:p w:rsidR="001C37B5" w:rsidRPr="001C37B5" w:rsidRDefault="001C37B5" w:rsidP="001C37B5">
            <w:pPr>
              <w:spacing w:after="160" w:line="259" w:lineRule="auto"/>
              <w:rPr>
                <w:b/>
              </w:rPr>
            </w:pPr>
          </w:p>
        </w:tc>
        <w:tc>
          <w:tcPr>
            <w:tcW w:w="11385" w:type="dxa"/>
          </w:tcPr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>Biurko nauczycielskie 2- szafkowe zabezpieczone zamkiem (</w:t>
            </w:r>
            <w:r w:rsidR="00236629">
              <w:rPr>
                <w:b/>
              </w:rPr>
              <w:t>1</w:t>
            </w:r>
            <w:r w:rsidRPr="001C37B5">
              <w:rPr>
                <w:b/>
              </w:rPr>
              <w:t xml:space="preserve"> szt.)</w:t>
            </w:r>
          </w:p>
          <w:p w:rsidR="00B23AC1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 xml:space="preserve">Wymiary:                                                                                                           </w:t>
            </w:r>
          </w:p>
          <w:p w:rsidR="001C37B5" w:rsidRPr="001C37B5" w:rsidRDefault="00B23AC1" w:rsidP="00CF5ADF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="001C37B5" w:rsidRPr="001C37B5">
              <w:rPr>
                <w:b/>
              </w:rPr>
              <w:t>Rysunek poglądowy:</w:t>
            </w:r>
          </w:p>
          <w:p w:rsidR="001C37B5" w:rsidRPr="001C37B5" w:rsidRDefault="001C37B5" w:rsidP="001C37B5">
            <w:pPr>
              <w:numPr>
                <w:ilvl w:val="0"/>
                <w:numId w:val="3"/>
              </w:numPr>
              <w:spacing w:after="160" w:line="259" w:lineRule="auto"/>
            </w:pPr>
            <w:r w:rsidRPr="001C37B5">
              <w:t xml:space="preserve">szerokość: 130 cm (+/- 2 cm)                                                           </w:t>
            </w:r>
          </w:p>
          <w:p w:rsidR="001C37B5" w:rsidRPr="001C37B5" w:rsidRDefault="00B23AC1" w:rsidP="001C37B5">
            <w:pPr>
              <w:numPr>
                <w:ilvl w:val="0"/>
                <w:numId w:val="3"/>
              </w:numPr>
              <w:spacing w:after="160" w:line="259" w:lineRule="auto"/>
            </w:pPr>
            <w:r w:rsidRPr="001C37B5"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53CB8349" wp14:editId="417863D5">
                  <wp:simplePos x="0" y="0"/>
                  <wp:positionH relativeFrom="column">
                    <wp:posOffset>5164455</wp:posOffset>
                  </wp:positionH>
                  <wp:positionV relativeFrom="paragraph">
                    <wp:posOffset>29845</wp:posOffset>
                  </wp:positionV>
                  <wp:extent cx="1481455" cy="1054735"/>
                  <wp:effectExtent l="0" t="0" r="4445" b="0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37B5" w:rsidRPr="001C37B5">
              <w:t xml:space="preserve">wysokość: 76 cm (+/- 2 cm)                                               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3"/>
              </w:numPr>
              <w:spacing w:after="160" w:line="259" w:lineRule="auto"/>
            </w:pPr>
            <w:r w:rsidRPr="001C37B5">
              <w:t>głębokość: 60 cm (+/- 2 cm)</w:t>
            </w: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>Wymagania:</w:t>
            </w:r>
          </w:p>
          <w:p w:rsidR="001C37B5" w:rsidRPr="001C37B5" w:rsidRDefault="001C37B5" w:rsidP="001C37B5">
            <w:pPr>
              <w:numPr>
                <w:ilvl w:val="0"/>
                <w:numId w:val="4"/>
              </w:numPr>
              <w:spacing w:after="160" w:line="259" w:lineRule="auto"/>
            </w:pPr>
            <w:r w:rsidRPr="001C37B5">
              <w:t xml:space="preserve">Biurko nauczycielskie 2- szafkowe zabezpieczone zamkiem      </w:t>
            </w:r>
          </w:p>
          <w:p w:rsidR="001C37B5" w:rsidRPr="001C37B5" w:rsidRDefault="001C37B5" w:rsidP="001C37B5">
            <w:pPr>
              <w:numPr>
                <w:ilvl w:val="0"/>
                <w:numId w:val="4"/>
              </w:numPr>
              <w:spacing w:after="160" w:line="259" w:lineRule="auto"/>
            </w:pPr>
            <w:r w:rsidRPr="001C37B5">
              <w:t>Wykonane z płyty wiórowej laminowanej o grubości 18 mm (+/- 2 mm)</w:t>
            </w:r>
          </w:p>
          <w:p w:rsidR="001C37B5" w:rsidRPr="00B23AC1" w:rsidRDefault="001C37B5" w:rsidP="00B23AC1">
            <w:pPr>
              <w:numPr>
                <w:ilvl w:val="0"/>
                <w:numId w:val="4"/>
              </w:numPr>
              <w:spacing w:after="160" w:line="259" w:lineRule="auto"/>
            </w:pPr>
            <w:r w:rsidRPr="001C37B5">
              <w:t>Wąskie płaszczyzny zabezpieczone okleiną PCV grubości 2 mm w kolorze płyty</w:t>
            </w:r>
            <w:r w:rsidR="00580682" w:rsidRPr="001C37B5">
              <w:t xml:space="preserve">      </w:t>
            </w:r>
          </w:p>
        </w:tc>
      </w:tr>
    </w:tbl>
    <w:p w:rsidR="00FB4B04" w:rsidRPr="001C37B5" w:rsidRDefault="00FB4B04" w:rsidP="00246723">
      <w:pPr>
        <w:tabs>
          <w:tab w:val="left" w:pos="12510"/>
        </w:tabs>
      </w:pPr>
      <w:bookmarkStart w:id="0" w:name="_GoBack"/>
      <w:bookmarkEnd w:id="0"/>
    </w:p>
    <w:sectPr w:rsidR="00FB4B04" w:rsidRPr="001C37B5" w:rsidSect="001C37B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F9B" w:rsidRDefault="00C03F9B" w:rsidP="00894E07">
      <w:pPr>
        <w:spacing w:after="0" w:line="240" w:lineRule="auto"/>
      </w:pPr>
      <w:r>
        <w:separator/>
      </w:r>
    </w:p>
  </w:endnote>
  <w:endnote w:type="continuationSeparator" w:id="0">
    <w:p w:rsidR="00C03F9B" w:rsidRDefault="00C03F9B" w:rsidP="0089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400169"/>
      <w:docPartObj>
        <w:docPartGallery w:val="Page Numbers (Bottom of Page)"/>
        <w:docPartUnique/>
      </w:docPartObj>
    </w:sdtPr>
    <w:sdtEndPr/>
    <w:sdtContent>
      <w:p w:rsidR="00B23AC1" w:rsidRDefault="00B23AC1" w:rsidP="00712F1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723">
          <w:rPr>
            <w:noProof/>
          </w:rPr>
          <w:t>2</w:t>
        </w:r>
        <w:r>
          <w:fldChar w:fldCharType="end"/>
        </w:r>
        <w:r w:rsidR="00712F14">
          <w:t xml:space="preserve"> z 2</w:t>
        </w:r>
      </w:p>
    </w:sdtContent>
  </w:sdt>
  <w:p w:rsidR="00B23AC1" w:rsidRDefault="00B23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F9B" w:rsidRDefault="00C03F9B" w:rsidP="00894E07">
      <w:pPr>
        <w:spacing w:after="0" w:line="240" w:lineRule="auto"/>
      </w:pPr>
      <w:r>
        <w:separator/>
      </w:r>
    </w:p>
  </w:footnote>
  <w:footnote w:type="continuationSeparator" w:id="0">
    <w:p w:rsidR="00C03F9B" w:rsidRDefault="00C03F9B" w:rsidP="00894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4ED" w:rsidRPr="00CF297E" w:rsidRDefault="00894E07">
    <w:pPr>
      <w:pStyle w:val="Nagwek"/>
      <w:rPr>
        <w:sz w:val="20"/>
        <w:szCs w:val="20"/>
      </w:rPr>
    </w:pPr>
    <w:r w:rsidRPr="00CF297E">
      <w:rPr>
        <w:sz w:val="20"/>
        <w:szCs w:val="20"/>
      </w:rPr>
      <w:t xml:space="preserve">Postępowanie </w:t>
    </w:r>
    <w:r w:rsidR="009A7F88" w:rsidRPr="00CF297E">
      <w:rPr>
        <w:sz w:val="20"/>
        <w:szCs w:val="20"/>
      </w:rPr>
      <w:t>ZP-371/</w:t>
    </w:r>
    <w:r w:rsidR="00FB4B04">
      <w:rPr>
        <w:sz w:val="20"/>
        <w:szCs w:val="20"/>
      </w:rPr>
      <w:t>73</w:t>
    </w:r>
    <w:r w:rsidR="00AF6C51" w:rsidRPr="00CF297E">
      <w:rPr>
        <w:sz w:val="20"/>
        <w:szCs w:val="20"/>
      </w:rPr>
      <w:t>/18</w:t>
    </w:r>
    <w:r w:rsidRPr="00CF297E">
      <w:rPr>
        <w:sz w:val="20"/>
        <w:szCs w:val="20"/>
      </w:rPr>
      <w:t xml:space="preserve"> </w:t>
    </w:r>
    <w:r w:rsidR="005344ED" w:rsidRPr="00CF297E">
      <w:rPr>
        <w:sz w:val="20"/>
        <w:szCs w:val="20"/>
      </w:rPr>
      <w:t>–</w:t>
    </w:r>
    <w:r w:rsidR="00CF297E" w:rsidRPr="00CF297E">
      <w:rPr>
        <w:sz w:val="20"/>
        <w:szCs w:val="20"/>
      </w:rPr>
      <w:t>Dostawa mebli dla Uniwersytetu Humanistyczno-Przyrodniczego im. Jana Długosza w Częstochowie</w:t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</w:p>
  <w:p w:rsidR="00894E07" w:rsidRPr="00CF297E" w:rsidRDefault="005344ED">
    <w:pPr>
      <w:pStyle w:val="Nagwek"/>
      <w:rPr>
        <w:sz w:val="20"/>
        <w:szCs w:val="20"/>
      </w:rPr>
    </w:pP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="00AF6C51" w:rsidRPr="00CF297E">
      <w:rPr>
        <w:sz w:val="20"/>
        <w:szCs w:val="20"/>
      </w:rPr>
      <w:t>Załącznik nr 3</w:t>
    </w:r>
    <w:r w:rsidR="00097CFC" w:rsidRPr="00CF297E">
      <w:rPr>
        <w:sz w:val="20"/>
        <w:szCs w:val="20"/>
      </w:rPr>
      <w:t xml:space="preserve"> </w:t>
    </w:r>
    <w:r w:rsidR="00894E07" w:rsidRPr="00CF297E">
      <w:rPr>
        <w:sz w:val="20"/>
        <w:szCs w:val="20"/>
      </w:rPr>
      <w:t>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028"/>
    <w:multiLevelType w:val="hybridMultilevel"/>
    <w:tmpl w:val="53A2E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10D3C"/>
    <w:multiLevelType w:val="hybridMultilevel"/>
    <w:tmpl w:val="C5FC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A09F3"/>
    <w:multiLevelType w:val="hybridMultilevel"/>
    <w:tmpl w:val="B3344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B5BB7"/>
    <w:multiLevelType w:val="hybridMultilevel"/>
    <w:tmpl w:val="8990F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4417F"/>
    <w:multiLevelType w:val="hybridMultilevel"/>
    <w:tmpl w:val="F4367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A5A37"/>
    <w:multiLevelType w:val="hybridMultilevel"/>
    <w:tmpl w:val="64E4F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B5"/>
    <w:rsid w:val="00097CFC"/>
    <w:rsid w:val="000C6001"/>
    <w:rsid w:val="00175701"/>
    <w:rsid w:val="001C37B5"/>
    <w:rsid w:val="00236629"/>
    <w:rsid w:val="00246723"/>
    <w:rsid w:val="0025683F"/>
    <w:rsid w:val="00317492"/>
    <w:rsid w:val="003228AF"/>
    <w:rsid w:val="003B1CBA"/>
    <w:rsid w:val="00463559"/>
    <w:rsid w:val="005344ED"/>
    <w:rsid w:val="00551557"/>
    <w:rsid w:val="00580682"/>
    <w:rsid w:val="005A1CDD"/>
    <w:rsid w:val="00613A91"/>
    <w:rsid w:val="00712F14"/>
    <w:rsid w:val="007E4E4B"/>
    <w:rsid w:val="007F13D1"/>
    <w:rsid w:val="00810317"/>
    <w:rsid w:val="00894E07"/>
    <w:rsid w:val="008E772E"/>
    <w:rsid w:val="009A7F88"/>
    <w:rsid w:val="00AF6C51"/>
    <w:rsid w:val="00B23AC1"/>
    <w:rsid w:val="00BA6BC0"/>
    <w:rsid w:val="00C03F9B"/>
    <w:rsid w:val="00CF297E"/>
    <w:rsid w:val="00D454A6"/>
    <w:rsid w:val="00DB32CE"/>
    <w:rsid w:val="00E20EA7"/>
    <w:rsid w:val="00EF6494"/>
    <w:rsid w:val="00FB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75B1D3-5012-4D9A-B37F-3770C818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3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37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94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E07"/>
  </w:style>
  <w:style w:type="paragraph" w:styleId="Stopka">
    <w:name w:val="footer"/>
    <w:basedOn w:val="Normalny"/>
    <w:link w:val="StopkaZnak"/>
    <w:uiPriority w:val="99"/>
    <w:unhideWhenUsed/>
    <w:rsid w:val="00894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19</cp:revision>
  <dcterms:created xsi:type="dcterms:W3CDTF">2017-04-13T09:12:00Z</dcterms:created>
  <dcterms:modified xsi:type="dcterms:W3CDTF">2018-07-05T10:00:00Z</dcterms:modified>
</cp:coreProperties>
</file>